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="240" w:lineRule="auto"/>
        <w:jc w:val="center"/>
        <w:rPr>
          <w:b w:val="1"/>
          <w:color w:val="548dd4"/>
          <w:sz w:val="32"/>
          <w:szCs w:val="32"/>
        </w:rPr>
      </w:pPr>
      <w:r w:rsidDel="00000000" w:rsidR="00000000" w:rsidRPr="00000000">
        <w:rPr>
          <w:b w:val="1"/>
          <w:color w:val="548dd4"/>
          <w:sz w:val="32"/>
          <w:szCs w:val="32"/>
          <w:rtl w:val="0"/>
        </w:rPr>
        <w:t xml:space="preserve">Baldock Arts and Heritage Centre</w:t>
      </w:r>
    </w:p>
    <w:p w:rsidR="00000000" w:rsidDel="00000000" w:rsidP="00000000" w:rsidRDefault="00000000" w:rsidRPr="00000000" w14:paraId="00000002">
      <w:pPr>
        <w:spacing w:after="80" w:line="240" w:lineRule="auto"/>
        <w:jc w:val="center"/>
        <w:rPr>
          <w:b w:val="1"/>
          <w:color w:val="548dd4"/>
          <w:sz w:val="32"/>
          <w:szCs w:val="32"/>
        </w:rPr>
      </w:pPr>
      <w:r w:rsidDel="00000000" w:rsidR="00000000" w:rsidRPr="00000000">
        <w:rPr>
          <w:b w:val="1"/>
          <w:color w:val="548dd4"/>
          <w:sz w:val="32"/>
          <w:szCs w:val="32"/>
          <w:rtl w:val="0"/>
        </w:rPr>
        <w:t xml:space="preserve">Gallery</w:t>
      </w:r>
    </w:p>
    <w:p w:rsidR="00000000" w:rsidDel="00000000" w:rsidP="00000000" w:rsidRDefault="00000000" w:rsidRPr="00000000" w14:paraId="00000003">
      <w:pPr>
        <w:spacing w:after="80"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Old Town Hall, High Street, Baldock, SG7 6AR</w:t>
      </w:r>
    </w:p>
    <w:p w:rsidR="00000000" w:rsidDel="00000000" w:rsidP="00000000" w:rsidRDefault="00000000" w:rsidRPr="00000000" w14:paraId="00000004">
      <w:pPr>
        <w:spacing w:after="80" w:line="240" w:lineRule="auto"/>
        <w:jc w:val="center"/>
        <w:rPr>
          <w:i w:val="1"/>
          <w:color w:val="0000ff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Tel: 01462 896740 - Email: </w:t>
      </w:r>
      <w:hyperlink r:id="rId7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bookings@bahc.co.uk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For booking enquiries: 07874 238004 - For emergencies only: 07921 895828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8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1.0" w:type="dxa"/>
        <w:jc w:val="left"/>
        <w:tblInd w:w="-5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4223"/>
        <w:gridCol w:w="6698"/>
        <w:tblGridChange w:id="0">
          <w:tblGrid>
            <w:gridCol w:w="4223"/>
            <w:gridCol w:w="6698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7">
            <w:pPr>
              <w:spacing w:after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20" w:line="240" w:lineRule="auto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spacing w:after="120"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Organisation: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(if applicable)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120" w:line="240" w:lineRule="auto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B">
            <w:pPr>
              <w:spacing w:after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20" w:line="240" w:lineRule="auto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D">
            <w:pPr>
              <w:spacing w:after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 No: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F">
            <w:pPr>
              <w:spacing w:after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20" w:line="240" w:lineRule="auto"/>
              <w:rPr>
                <w:b w:val="1"/>
                <w:color w:val="9436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Function: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(Please note the type of event will be limited by the art work on display and acceptance is at the discretion of BAHC management)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color w:val="9436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Date(s) of Hire: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color w:val="9436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and End times of hire: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(include time to set up and clear away)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and End times of actual event: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color w:val="9436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Expected number of attendees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: (NB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Max 60 including all staff)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9436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Attached Terms and Conditions of Hire read and agreed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color w:val="4f6228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tick to accept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safety, whilst using our facilities, is our concern at all times. Fire regulations and procedures are clearly displayed and a First Aid kit is available on site. Please be aware that as a private hirer, in the event of an emergency, you will be responsible for the safe evacuation of your party from the Centre.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 certify that I am over 18 years of age, that I have read the terms and conditions of hire that are in force at the present time and I accept responsibility for their observance and of the Fire and Safety procedures in place and agree to pay on demand the charges hereby incurred.</w:t>
      </w:r>
      <w:r w:rsidDel="00000000" w:rsidR="00000000" w:rsidRPr="00000000">
        <w:rPr>
          <w:i w:val="1"/>
          <w:sz w:val="24"/>
          <w:szCs w:val="24"/>
          <w:rtl w:val="0"/>
        </w:rPr>
        <w:t xml:space="preserve"> I hereby indemnify Baldock Town Hall Ltd (BTHL) / Baldock Arts and Heritage Centre (BAHC) against all claims in respect of injury, loss or damage (including damage to BAHC’s premises) arising from this/these events. In requiring this understanding BTHL / BAHC does not seek to absolve itself or any of its employees from liability as leaseholders/occupiers of the premises.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9"/>
        <w:gridCol w:w="3054"/>
        <w:gridCol w:w="850"/>
        <w:gridCol w:w="2977"/>
        <w:tblGridChange w:id="0">
          <w:tblGrid>
            <w:gridCol w:w="3609"/>
            <w:gridCol w:w="3054"/>
            <w:gridCol w:w="850"/>
            <w:gridCol w:w="2977"/>
          </w:tblGrid>
        </w:tblGridChange>
      </w:tblGrid>
      <w:tr>
        <w:trPr>
          <w:cantSplit w:val="0"/>
          <w:trHeight w:val="646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4f6228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Amount for Booking: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before="120" w:lineRule="auto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Please return this completed form to </w:t>
      </w:r>
      <w:hyperlink r:id="rId8">
        <w:r w:rsidDel="00000000" w:rsidR="00000000" w:rsidRPr="00000000">
          <w:rPr>
            <w:b w:val="1"/>
            <w:i w:val="1"/>
            <w:color w:val="0000ff"/>
            <w:sz w:val="24"/>
            <w:szCs w:val="24"/>
            <w:u w:val="single"/>
            <w:rtl w:val="0"/>
          </w:rPr>
          <w:t xml:space="preserve">bookings@bahc.co.uk</w:t>
        </w:r>
      </w:hyperlink>
      <w:r w:rsidDel="00000000" w:rsidR="00000000" w:rsidRPr="00000000">
        <w:rPr>
          <w:b w:val="1"/>
          <w:i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or to </w:t>
      </w:r>
      <w:hyperlink r:id="rId9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jenny@BAHC.co.uk</w:t>
        </w:r>
      </w:hyperlink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120" w:lineRule="auto"/>
        <w:jc w:val="both"/>
        <w:rPr>
          <w:sz w:val="16"/>
          <w:szCs w:val="16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605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</w:p>
    <w:sectPr>
      <w:headerReference r:id="rId10" w:type="default"/>
      <w:footerReference r:id="rId11" w:type="default"/>
      <w:pgSz w:h="15840" w:w="12240" w:orient="portrait"/>
      <w:pgMar w:bottom="720" w:top="720" w:left="720" w:right="720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BAHC Gallery Booking Form Master - </w:t>
    </w:r>
    <w:r w:rsidDel="00000000" w:rsidR="00000000" w:rsidRPr="00000000">
      <w:rPr>
        <w:rtl w:val="0"/>
      </w:rPr>
      <w:t xml:space="preserve">Dec 2020</w:t>
      <w:tab/>
      <w:tab/>
      <w:tab/>
    </w:r>
    <w:r w:rsidDel="00000000" w:rsidR="00000000" w:rsidRPr="00000000">
      <w:rPr>
        <w:color w:val="000000"/>
        <w:rtl w:val="0"/>
      </w:rPr>
      <w:tab/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b w:val="1"/>
        <w:color w:val="943634"/>
        <w:sz w:val="32"/>
        <w:szCs w:val="32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-77820</wp:posOffset>
          </wp:positionH>
          <wp:positionV relativeFrom="margin">
            <wp:posOffset>-291531</wp:posOffset>
          </wp:positionV>
          <wp:extent cx="1356381" cy="967575"/>
          <wp:effectExtent b="0" l="0" r="0" t="0"/>
          <wp:wrapSquare wrapText="bothSides" distB="0" distT="0" distL="0" distR="0"/>
          <wp:docPr descr="I:\My Data\My Documents\Baldock Arts and Hertitage Centre\Publicity and presentations\New Logos\New BAHC Logos\BAHC Logo white on blue - sized for General Documents.png" id="7" name="image1.png"/>
          <a:graphic>
            <a:graphicData uri="http://schemas.openxmlformats.org/drawingml/2006/picture">
              <pic:pic>
                <pic:nvPicPr>
                  <pic:cNvPr descr="I:\My Data\My Documents\Baldock Arts and Hertitage Centre\Publicity and presentations\New Logos\New BAHC Logos\BAHC Logo white on blue - sized for General Documents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81" cy="967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4"/>
        <w:szCs w:val="24"/>
        <w:rtl w:val="0"/>
      </w:rPr>
      <w:t xml:space="preserve">                                                                                                                                      Booking Reference: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7F11"/>
    <w:rPr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99"/>
    <w:rsid w:val="004B7F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7509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7509B"/>
    <w:rPr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D7509B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7509B"/>
    <w:rPr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321A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E32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E32A8"/>
    <w:rPr>
      <w:rFonts w:ascii="Tahoma" w:cs="Tahoma" w:hAnsi="Tahoma"/>
      <w:sz w:val="16"/>
      <w:szCs w:val="16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jenny@BAHC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ookings@bahc.co.uk" TargetMode="External"/><Relationship Id="rId8" Type="http://schemas.openxmlformats.org/officeDocument/2006/relationships/hyperlink" Target="mailto:bookings@bahc.co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/OU1sTM/kWXgtXFepBmpE+ezvg==">AMUW2mU0+/Hek+od1Bc5hSfBJLp8Yw2hc6NNtLkzEZj6U85IlegLBhrUcap3kKDbTwnXWw/rSBicAnuhNBjozFN1oeDmmDOD4lziwlnDOojMH06nczBAezTC4xhjLzoGyBBfUDbD0mqC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2019-10-30T14:08:00Z</dcterms:created>
  <dc:creator>BAHC</dc:creator>
</cp:coreProperties>
</file>